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9FC41" w14:textId="77777777" w:rsidR="00230FD5" w:rsidRDefault="00230FD5" w:rsidP="00230FD5">
      <w:pPr>
        <w:pStyle w:val="PlainText"/>
        <w:spacing w:line="276" w:lineRule="auto"/>
        <w:ind w:right="237"/>
        <w:jc w:val="both"/>
        <w:rPr>
          <w:b/>
          <w:bCs/>
        </w:rPr>
      </w:pPr>
      <w:r>
        <w:rPr>
          <w:b/>
          <w:bCs/>
        </w:rPr>
        <w:t xml:space="preserve">Dear Friends Colleagues and Supporters. </w:t>
      </w:r>
    </w:p>
    <w:p w14:paraId="10CEEEB5" w14:textId="77777777" w:rsidR="00230FD5" w:rsidRDefault="00230FD5" w:rsidP="00230FD5">
      <w:pPr>
        <w:pStyle w:val="PlainText"/>
        <w:spacing w:line="276" w:lineRule="auto"/>
        <w:ind w:right="237"/>
        <w:jc w:val="both"/>
        <w:rPr>
          <w:b/>
          <w:bCs/>
        </w:rPr>
      </w:pPr>
    </w:p>
    <w:p w14:paraId="6DA845DB" w14:textId="23D5C640" w:rsidR="00230FD5" w:rsidRDefault="00230FD5" w:rsidP="00230FD5">
      <w:pPr>
        <w:spacing w:line="276" w:lineRule="auto"/>
        <w:ind w:right="237"/>
        <w:jc w:val="both"/>
        <w:rPr>
          <w:b/>
          <w:bCs/>
          <w:color w:val="002060"/>
          <w:sz w:val="28"/>
          <w:szCs w:val="28"/>
        </w:rPr>
      </w:pPr>
      <w:r>
        <w:rPr>
          <w:b/>
          <w:bCs/>
          <w:color w:val="002060"/>
          <w:sz w:val="28"/>
          <w:szCs w:val="28"/>
        </w:rPr>
        <w:t>A summary of</w:t>
      </w:r>
      <w:r>
        <w:rPr>
          <w:b/>
          <w:bCs/>
          <w:color w:val="002060"/>
          <w:sz w:val="28"/>
          <w:szCs w:val="28"/>
        </w:rPr>
        <w:t xml:space="preserve"> the November 2019 edition of the Caucus for the Persecuted Church Newsletter</w:t>
      </w:r>
      <w:r>
        <w:rPr>
          <w:b/>
          <w:bCs/>
          <w:color w:val="002060"/>
          <w:sz w:val="28"/>
          <w:szCs w:val="28"/>
        </w:rPr>
        <w:t>:</w:t>
      </w:r>
    </w:p>
    <w:p w14:paraId="6B8CD3EC" w14:textId="77777777" w:rsidR="00230FD5" w:rsidRDefault="00230FD5" w:rsidP="00230FD5">
      <w:pPr>
        <w:spacing w:line="276" w:lineRule="auto"/>
        <w:ind w:right="237"/>
        <w:jc w:val="both"/>
        <w:rPr>
          <w:b/>
          <w:bCs/>
          <w:color w:val="002060"/>
          <w:sz w:val="28"/>
          <w:szCs w:val="28"/>
        </w:rPr>
      </w:pPr>
      <w:r>
        <w:rPr>
          <w:b/>
          <w:bCs/>
          <w:color w:val="002060"/>
          <w:sz w:val="28"/>
          <w:szCs w:val="28"/>
        </w:rPr>
        <w:t xml:space="preserve">At a time when politics and elections loom large in the UK USA and elsewhere, this issue examines some of the political </w:t>
      </w:r>
      <w:r>
        <w:rPr>
          <w:b/>
          <w:bCs/>
          <w:i/>
          <w:iCs/>
          <w:color w:val="002060"/>
          <w:sz w:val="28"/>
          <w:szCs w:val="28"/>
        </w:rPr>
        <w:t>drivers</w:t>
      </w:r>
      <w:r>
        <w:rPr>
          <w:b/>
          <w:bCs/>
          <w:color w:val="002060"/>
          <w:sz w:val="28"/>
          <w:szCs w:val="28"/>
        </w:rPr>
        <w:t xml:space="preserve"> to the persecution of minorities. </w:t>
      </w:r>
    </w:p>
    <w:p w14:paraId="14AAFE32" w14:textId="77777777" w:rsidR="00230FD5" w:rsidRDefault="00230FD5" w:rsidP="00230FD5">
      <w:pPr>
        <w:spacing w:line="276" w:lineRule="auto"/>
        <w:ind w:right="237"/>
        <w:jc w:val="both"/>
        <w:rPr>
          <w:b/>
          <w:bCs/>
          <w:color w:val="002060"/>
          <w:sz w:val="28"/>
          <w:szCs w:val="28"/>
        </w:rPr>
      </w:pPr>
      <w:r>
        <w:rPr>
          <w:b/>
          <w:bCs/>
          <w:color w:val="002060"/>
          <w:sz w:val="28"/>
          <w:szCs w:val="28"/>
        </w:rPr>
        <w:t xml:space="preserve">If the </w:t>
      </w:r>
      <w:r>
        <w:rPr>
          <w:b/>
          <w:bCs/>
          <w:i/>
          <w:iCs/>
          <w:color w:val="002060"/>
          <w:sz w:val="28"/>
          <w:szCs w:val="28"/>
        </w:rPr>
        <w:t>will</w:t>
      </w:r>
      <w:r>
        <w:rPr>
          <w:b/>
          <w:bCs/>
          <w:color w:val="002060"/>
          <w:sz w:val="28"/>
          <w:szCs w:val="28"/>
        </w:rPr>
        <w:t xml:space="preserve"> was there politicians could provide </w:t>
      </w:r>
      <w:r>
        <w:rPr>
          <w:b/>
          <w:bCs/>
          <w:i/>
          <w:iCs/>
          <w:color w:val="002060"/>
          <w:sz w:val="28"/>
          <w:szCs w:val="28"/>
        </w:rPr>
        <w:t xml:space="preserve">solutions </w:t>
      </w:r>
      <w:r>
        <w:rPr>
          <w:b/>
          <w:bCs/>
          <w:color w:val="002060"/>
          <w:sz w:val="28"/>
          <w:szCs w:val="28"/>
        </w:rPr>
        <w:t xml:space="preserve">to human trafficking, modern slavery, global displacement, climate change, mass migration, persecution and ongoing genocides – but some play by different rules in which the suffering of countless millions is made to serve monstrous egos.  The articles in this edition lift the lid on some of these players. </w:t>
      </w:r>
    </w:p>
    <w:p w14:paraId="7EE68892" w14:textId="77777777" w:rsidR="00230FD5" w:rsidRDefault="00230FD5" w:rsidP="00230FD5">
      <w:pPr>
        <w:pStyle w:val="NoSpacing"/>
        <w:spacing w:line="276" w:lineRule="auto"/>
        <w:ind w:right="237"/>
        <w:jc w:val="both"/>
        <w:rPr>
          <w:b/>
          <w:bCs/>
          <w:color w:val="002060"/>
          <w:sz w:val="28"/>
          <w:szCs w:val="28"/>
        </w:rPr>
      </w:pPr>
      <w:r>
        <w:rPr>
          <w:b/>
          <w:bCs/>
          <w:color w:val="002060"/>
          <w:sz w:val="28"/>
          <w:szCs w:val="28"/>
        </w:rPr>
        <w:t xml:space="preserve">From both sides of the Atlantic come efforts to engage political leaders in addressing the causes of genocides which are continuing around the world. An international conference has just launched in Budapest. </w:t>
      </w:r>
    </w:p>
    <w:p w14:paraId="6D124305" w14:textId="77777777" w:rsidR="00230FD5" w:rsidRDefault="00230FD5" w:rsidP="00230FD5">
      <w:pPr>
        <w:pStyle w:val="NoSpacing"/>
        <w:spacing w:line="276" w:lineRule="auto"/>
        <w:ind w:right="237"/>
        <w:jc w:val="both"/>
        <w:rPr>
          <w:b/>
          <w:bCs/>
          <w:color w:val="002060"/>
          <w:sz w:val="28"/>
          <w:szCs w:val="28"/>
        </w:rPr>
      </w:pPr>
    </w:p>
    <w:p w14:paraId="70A20BED" w14:textId="77777777" w:rsidR="00230FD5" w:rsidRDefault="00230FD5" w:rsidP="00230FD5">
      <w:pPr>
        <w:pStyle w:val="NoSpacing"/>
        <w:spacing w:line="276" w:lineRule="auto"/>
        <w:ind w:right="237"/>
        <w:jc w:val="both"/>
        <w:rPr>
          <w:b/>
          <w:bCs/>
          <w:color w:val="002060"/>
          <w:sz w:val="28"/>
          <w:szCs w:val="28"/>
        </w:rPr>
      </w:pPr>
      <w:r>
        <w:rPr>
          <w:b/>
          <w:bCs/>
          <w:color w:val="002060"/>
          <w:sz w:val="28"/>
          <w:szCs w:val="28"/>
        </w:rPr>
        <w:t xml:space="preserve">There is a particular focus on ideological drivers in </w:t>
      </w:r>
      <w:r>
        <w:rPr>
          <w:b/>
          <w:bCs/>
          <w:i/>
          <w:iCs/>
          <w:color w:val="002060"/>
          <w:sz w:val="28"/>
          <w:szCs w:val="28"/>
        </w:rPr>
        <w:t xml:space="preserve">Europe </w:t>
      </w:r>
      <w:r>
        <w:rPr>
          <w:b/>
          <w:bCs/>
          <w:color w:val="002060"/>
          <w:sz w:val="28"/>
          <w:szCs w:val="28"/>
        </w:rPr>
        <w:t xml:space="preserve">which cause politicians to look away and where faith minorities are coming under increasing pressure; despite claims and counter-claims a </w:t>
      </w:r>
      <w:r>
        <w:rPr>
          <w:b/>
          <w:bCs/>
          <w:color w:val="002060"/>
          <w:spacing w:val="8"/>
          <w:sz w:val="28"/>
          <w:szCs w:val="28"/>
        </w:rPr>
        <w:t>UK government report shows that Jews are four times more likely to be targets of hate crime than other faith groups. At the same time</w:t>
      </w:r>
      <w:r>
        <w:rPr>
          <w:b/>
          <w:bCs/>
          <w:color w:val="002060"/>
          <w:sz w:val="28"/>
          <w:szCs w:val="28"/>
        </w:rPr>
        <w:t xml:space="preserve"> </w:t>
      </w:r>
      <w:r>
        <w:rPr>
          <w:rStyle w:val="ezstring-field"/>
          <w:b/>
          <w:bCs/>
          <w:color w:val="002060"/>
          <w:sz w:val="28"/>
          <w:szCs w:val="28"/>
        </w:rPr>
        <w:t>Humanists are accused of trying to 'airbrush God out' of school assemblies.</w:t>
      </w:r>
      <w:r>
        <w:rPr>
          <w:b/>
          <w:bCs/>
          <w:color w:val="002060"/>
          <w:sz w:val="28"/>
          <w:szCs w:val="28"/>
        </w:rPr>
        <w:t xml:space="preserve"> </w:t>
      </w:r>
    </w:p>
    <w:p w14:paraId="13B07FB5" w14:textId="77777777" w:rsidR="00230FD5" w:rsidRDefault="00230FD5" w:rsidP="00230FD5">
      <w:pPr>
        <w:pStyle w:val="NoSpacing"/>
        <w:spacing w:line="276" w:lineRule="auto"/>
        <w:ind w:right="237"/>
        <w:jc w:val="both"/>
        <w:rPr>
          <w:b/>
          <w:bCs/>
          <w:color w:val="002060"/>
          <w:sz w:val="28"/>
          <w:szCs w:val="28"/>
        </w:rPr>
      </w:pPr>
    </w:p>
    <w:p w14:paraId="751FF8ED" w14:textId="77777777" w:rsidR="00230FD5" w:rsidRDefault="00230FD5" w:rsidP="00230FD5">
      <w:pPr>
        <w:pStyle w:val="NoSpacing"/>
        <w:spacing w:line="276" w:lineRule="auto"/>
        <w:ind w:right="237"/>
        <w:jc w:val="both"/>
        <w:rPr>
          <w:b/>
          <w:bCs/>
          <w:color w:val="002060"/>
          <w:sz w:val="28"/>
          <w:szCs w:val="28"/>
        </w:rPr>
      </w:pPr>
      <w:r>
        <w:rPr>
          <w:b/>
          <w:bCs/>
          <w:color w:val="002060"/>
          <w:sz w:val="28"/>
          <w:szCs w:val="28"/>
        </w:rPr>
        <w:t xml:space="preserve">The newsletter contains an important review of what is happening in the Sahel region of Africa. </w:t>
      </w:r>
      <w:r>
        <w:rPr>
          <w:b/>
          <w:bCs/>
          <w:i/>
          <w:iCs/>
          <w:color w:val="002060"/>
          <w:sz w:val="28"/>
          <w:szCs w:val="28"/>
        </w:rPr>
        <w:t xml:space="preserve">Who </w:t>
      </w:r>
      <w:r>
        <w:rPr>
          <w:b/>
          <w:bCs/>
          <w:color w:val="002060"/>
          <w:sz w:val="28"/>
          <w:szCs w:val="28"/>
        </w:rPr>
        <w:t xml:space="preserve">is providing the sophisticated weaponry to Islamist militias like Boko Haram is revealed. </w:t>
      </w:r>
    </w:p>
    <w:p w14:paraId="669D8273" w14:textId="77777777" w:rsidR="00230FD5" w:rsidRDefault="00230FD5" w:rsidP="00230FD5">
      <w:pPr>
        <w:pStyle w:val="NoSpacing"/>
        <w:spacing w:line="276" w:lineRule="auto"/>
        <w:ind w:right="237"/>
        <w:jc w:val="both"/>
        <w:rPr>
          <w:b/>
          <w:bCs/>
          <w:color w:val="002060"/>
          <w:sz w:val="28"/>
          <w:szCs w:val="28"/>
        </w:rPr>
      </w:pPr>
    </w:p>
    <w:p w14:paraId="43A25469" w14:textId="77777777" w:rsidR="00230FD5" w:rsidRDefault="00230FD5" w:rsidP="00230FD5">
      <w:pPr>
        <w:pStyle w:val="NoSpacing"/>
        <w:spacing w:line="276" w:lineRule="auto"/>
        <w:ind w:right="237"/>
        <w:jc w:val="both"/>
        <w:rPr>
          <w:b/>
          <w:bCs/>
          <w:color w:val="002060"/>
          <w:sz w:val="28"/>
          <w:szCs w:val="28"/>
        </w:rPr>
      </w:pPr>
      <w:r>
        <w:rPr>
          <w:b/>
          <w:bCs/>
          <w:color w:val="002060"/>
          <w:sz w:val="28"/>
          <w:szCs w:val="28"/>
        </w:rPr>
        <w:t xml:space="preserve">And a BBC documentary uncovers widespread human traffiking and modern slavery in the Gulf States facilitated by social media. </w:t>
      </w:r>
    </w:p>
    <w:p w14:paraId="458D29CB" w14:textId="77777777" w:rsidR="00230FD5" w:rsidRDefault="00230FD5" w:rsidP="00230FD5">
      <w:pPr>
        <w:pStyle w:val="NoSpacing"/>
        <w:spacing w:line="276" w:lineRule="auto"/>
        <w:ind w:right="237"/>
        <w:jc w:val="both"/>
        <w:rPr>
          <w:b/>
          <w:bCs/>
          <w:color w:val="002060"/>
          <w:sz w:val="28"/>
          <w:szCs w:val="28"/>
        </w:rPr>
      </w:pPr>
    </w:p>
    <w:p w14:paraId="53892EEE" w14:textId="77777777" w:rsidR="00230FD5" w:rsidRDefault="00230FD5" w:rsidP="00230FD5">
      <w:pPr>
        <w:pStyle w:val="NoSpacing"/>
        <w:spacing w:line="276" w:lineRule="auto"/>
        <w:ind w:right="237"/>
        <w:jc w:val="both"/>
        <w:rPr>
          <w:b/>
          <w:bCs/>
          <w:color w:val="002060"/>
          <w:sz w:val="28"/>
          <w:szCs w:val="28"/>
        </w:rPr>
      </w:pPr>
      <w:r>
        <w:rPr>
          <w:b/>
          <w:bCs/>
          <w:color w:val="002060"/>
          <w:sz w:val="28"/>
          <w:szCs w:val="28"/>
        </w:rPr>
        <w:t>Meanwhile there are successful programmes to overcome divisions and misunderstanding in Lebanon and the UAE.</w:t>
      </w:r>
    </w:p>
    <w:p w14:paraId="50DA46AA" w14:textId="77777777" w:rsidR="00230FD5" w:rsidRDefault="00230FD5" w:rsidP="00230FD5">
      <w:pPr>
        <w:pStyle w:val="Heading1"/>
        <w:spacing w:before="0" w:line="276" w:lineRule="auto"/>
        <w:ind w:right="237"/>
        <w:jc w:val="both"/>
        <w:textAlignment w:val="baseline"/>
        <w:rPr>
          <w:rFonts w:ascii="Times New Roman" w:eastAsia="Times New Roman" w:hAnsi="Times New Roman" w:cs="Times New Roman"/>
          <w:b/>
          <w:bCs/>
          <w:color w:val="002060"/>
          <w:spacing w:val="8"/>
          <w:sz w:val="28"/>
          <w:szCs w:val="28"/>
        </w:rPr>
      </w:pPr>
    </w:p>
    <w:p w14:paraId="60D5B84E" w14:textId="5B2354E6" w:rsidR="00230FD5" w:rsidRDefault="00230FD5" w:rsidP="00230FD5">
      <w:pPr>
        <w:spacing w:line="276" w:lineRule="auto"/>
        <w:ind w:right="237"/>
        <w:jc w:val="both"/>
        <w:rPr>
          <w:b/>
          <w:bCs/>
          <w:color w:val="002060"/>
          <w:sz w:val="28"/>
          <w:szCs w:val="28"/>
        </w:rPr>
      </w:pPr>
      <w:r>
        <w:rPr>
          <w:b/>
          <w:bCs/>
          <w:color w:val="002060"/>
          <w:sz w:val="28"/>
          <w:szCs w:val="28"/>
        </w:rPr>
        <w:t xml:space="preserve">Finally, as the situation deteriorates in China and Hong Kong, Lord David Alton provides a perceptive analysis of what is happening there and how it has implications for the whole world. </w:t>
      </w:r>
    </w:p>
    <w:p w14:paraId="757CD89D" w14:textId="7ABCCB0A" w:rsidR="00230FD5" w:rsidRDefault="00230FD5" w:rsidP="00230FD5">
      <w:pPr>
        <w:spacing w:line="276" w:lineRule="auto"/>
        <w:ind w:right="237"/>
        <w:jc w:val="both"/>
        <w:rPr>
          <w:b/>
          <w:bCs/>
          <w:color w:val="002060"/>
          <w:sz w:val="28"/>
          <w:szCs w:val="28"/>
        </w:rPr>
      </w:pPr>
      <w:r>
        <w:rPr>
          <w:b/>
          <w:bCs/>
          <w:color w:val="002060"/>
          <w:sz w:val="28"/>
          <w:szCs w:val="28"/>
        </w:rPr>
        <w:t>Please contact me for a copy of the full newsletter.</w:t>
      </w:r>
    </w:p>
    <w:p w14:paraId="020C6C4B" w14:textId="77777777" w:rsidR="00230FD5" w:rsidRDefault="00230FD5" w:rsidP="00230FD5">
      <w:pPr>
        <w:pStyle w:val="PlainText"/>
        <w:spacing w:line="276" w:lineRule="auto"/>
        <w:ind w:right="237"/>
        <w:jc w:val="both"/>
      </w:pPr>
      <w:r>
        <w:t>Do feel free to pass on this newsletter to friends and colleagues or use the material for presentations, fund-raising, prayer groups, and writing to your political representatives.</w:t>
      </w:r>
    </w:p>
    <w:p w14:paraId="31A33890" w14:textId="77777777" w:rsidR="00230FD5" w:rsidRDefault="00230FD5" w:rsidP="00230FD5">
      <w:pPr>
        <w:pStyle w:val="PlainText"/>
        <w:spacing w:line="276" w:lineRule="auto"/>
        <w:ind w:right="237"/>
        <w:jc w:val="both"/>
      </w:pPr>
    </w:p>
    <w:p w14:paraId="5E549B8C" w14:textId="77777777" w:rsidR="00230FD5" w:rsidRDefault="00230FD5" w:rsidP="00230FD5">
      <w:pPr>
        <w:pStyle w:val="PlainText"/>
        <w:spacing w:line="276" w:lineRule="auto"/>
        <w:ind w:right="237"/>
        <w:jc w:val="both"/>
        <w:rPr>
          <w:b/>
          <w:bCs/>
        </w:rPr>
      </w:pPr>
      <w:r>
        <w:rPr>
          <w:b/>
          <w:bCs/>
        </w:rPr>
        <w:t>Kind regards</w:t>
      </w:r>
    </w:p>
    <w:p w14:paraId="6EE02977" w14:textId="77777777" w:rsidR="00230FD5" w:rsidRDefault="00230FD5" w:rsidP="00230FD5">
      <w:pPr>
        <w:pStyle w:val="PlainText"/>
        <w:spacing w:line="276" w:lineRule="auto"/>
        <w:ind w:right="237"/>
        <w:jc w:val="both"/>
        <w:rPr>
          <w:b/>
          <w:bCs/>
        </w:rPr>
      </w:pPr>
      <w:r>
        <w:rPr>
          <w:b/>
          <w:bCs/>
        </w:rPr>
        <w:t xml:space="preserve">Dr Russell Blacker and colleagues: </w:t>
      </w:r>
    </w:p>
    <w:p w14:paraId="28A3B1BE" w14:textId="37C635D8" w:rsidR="00230FD5" w:rsidRDefault="00230FD5" w:rsidP="00230FD5">
      <w:pPr>
        <w:pStyle w:val="PlainText"/>
        <w:spacing w:line="276" w:lineRule="auto"/>
        <w:ind w:right="237"/>
        <w:jc w:val="both"/>
        <w:rPr>
          <w:b/>
          <w:bCs/>
        </w:rPr>
      </w:pPr>
      <w:r>
        <w:rPr>
          <w:b/>
          <w:bCs/>
        </w:rPr>
        <w:t xml:space="preserve">The Caucus for the Persecuted Church </w:t>
      </w:r>
    </w:p>
    <w:p w14:paraId="03067758" w14:textId="75175284" w:rsidR="00230FD5" w:rsidRDefault="00230FD5" w:rsidP="00230FD5">
      <w:pPr>
        <w:pStyle w:val="PlainText"/>
        <w:spacing w:line="276" w:lineRule="auto"/>
        <w:ind w:right="237"/>
        <w:jc w:val="both"/>
        <w:rPr>
          <w:b/>
          <w:bCs/>
        </w:rPr>
      </w:pPr>
      <w:r w:rsidRPr="00230FD5">
        <w:rPr>
          <w:b/>
          <w:bCs/>
        </w:rPr>
        <w:t>c.v.r.blacker@btinternet.com</w:t>
      </w:r>
      <w:bookmarkStart w:id="0" w:name="_GoBack"/>
      <w:bookmarkEnd w:id="0"/>
    </w:p>
    <w:p w14:paraId="2AE69513" w14:textId="77777777" w:rsidR="00230FD5" w:rsidRDefault="00230FD5"/>
    <w:sectPr w:rsidR="00230F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D5"/>
    <w:rsid w:val="00230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D368"/>
  <w15:chartTrackingRefBased/>
  <w15:docId w15:val="{13DA18BD-992F-4DFC-98A4-60E75E12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FD5"/>
    <w:pPr>
      <w:spacing w:after="180" w:line="264" w:lineRule="auto"/>
    </w:pPr>
    <w:rPr>
      <w:rFonts w:ascii="Times New Roman" w:hAnsi="Times New Roman" w:cs="Times New Roman"/>
      <w:sz w:val="21"/>
      <w:szCs w:val="21"/>
    </w:rPr>
  </w:style>
  <w:style w:type="paragraph" w:styleId="Heading1">
    <w:name w:val="heading 1"/>
    <w:basedOn w:val="Normal"/>
    <w:link w:val="Heading1Char"/>
    <w:uiPriority w:val="9"/>
    <w:qFormat/>
    <w:rsid w:val="00230FD5"/>
    <w:pPr>
      <w:keepNext/>
      <w:spacing w:before="360" w:after="0" w:line="240" w:lineRule="auto"/>
      <w:outlineLvl w:val="0"/>
    </w:pPr>
    <w:rPr>
      <w:rFonts w:ascii="Arial" w:hAnsi="Arial" w:cs="Arial"/>
      <w:color w:val="4F81BD"/>
      <w:spacing w:val="2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FD5"/>
    <w:rPr>
      <w:rFonts w:ascii="Arial" w:hAnsi="Arial" w:cs="Arial"/>
      <w:color w:val="4F81BD"/>
      <w:spacing w:val="20"/>
      <w:kern w:val="36"/>
      <w:sz w:val="32"/>
      <w:szCs w:val="32"/>
    </w:rPr>
  </w:style>
  <w:style w:type="paragraph" w:styleId="PlainText">
    <w:name w:val="Plain Text"/>
    <w:basedOn w:val="Normal"/>
    <w:link w:val="PlainTextChar"/>
    <w:uiPriority w:val="99"/>
    <w:semiHidden/>
    <w:unhideWhenUsed/>
    <w:rsid w:val="00230FD5"/>
    <w:pPr>
      <w:spacing w:after="0" w:line="240" w:lineRule="auto"/>
    </w:pPr>
    <w:rPr>
      <w:color w:val="002060"/>
      <w:sz w:val="28"/>
      <w:szCs w:val="28"/>
    </w:rPr>
  </w:style>
  <w:style w:type="character" w:customStyle="1" w:styleId="PlainTextChar">
    <w:name w:val="Plain Text Char"/>
    <w:basedOn w:val="DefaultParagraphFont"/>
    <w:link w:val="PlainText"/>
    <w:uiPriority w:val="99"/>
    <w:semiHidden/>
    <w:rsid w:val="00230FD5"/>
    <w:rPr>
      <w:rFonts w:ascii="Times New Roman" w:hAnsi="Times New Roman" w:cs="Times New Roman"/>
      <w:color w:val="002060"/>
      <w:sz w:val="28"/>
      <w:szCs w:val="28"/>
    </w:rPr>
  </w:style>
  <w:style w:type="character" w:customStyle="1" w:styleId="NoSpacingChar">
    <w:name w:val="No Spacing Char"/>
    <w:basedOn w:val="DefaultParagraphFont"/>
    <w:link w:val="NoSpacing"/>
    <w:uiPriority w:val="1"/>
    <w:locked/>
    <w:rsid w:val="00230FD5"/>
  </w:style>
  <w:style w:type="paragraph" w:styleId="NoSpacing">
    <w:name w:val="No Spacing"/>
    <w:basedOn w:val="Normal"/>
    <w:link w:val="NoSpacingChar"/>
    <w:uiPriority w:val="1"/>
    <w:qFormat/>
    <w:rsid w:val="00230FD5"/>
    <w:pPr>
      <w:spacing w:after="0" w:line="240" w:lineRule="auto"/>
    </w:pPr>
    <w:rPr>
      <w:rFonts w:asciiTheme="minorHAnsi" w:hAnsiTheme="minorHAnsi" w:cstheme="minorBidi"/>
      <w:sz w:val="22"/>
      <w:szCs w:val="22"/>
    </w:rPr>
  </w:style>
  <w:style w:type="character" w:customStyle="1" w:styleId="ezstring-field">
    <w:name w:val="ezstring-field"/>
    <w:basedOn w:val="DefaultParagraphFont"/>
    <w:rsid w:val="00230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99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Mills</dc:creator>
  <cp:keywords/>
  <dc:description/>
  <cp:lastModifiedBy>Roger Mills</cp:lastModifiedBy>
  <cp:revision>1</cp:revision>
  <dcterms:created xsi:type="dcterms:W3CDTF">2019-12-03T23:52:00Z</dcterms:created>
  <dcterms:modified xsi:type="dcterms:W3CDTF">2019-12-03T23:56:00Z</dcterms:modified>
</cp:coreProperties>
</file>